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1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118"/>
        <w:gridCol w:w="4676"/>
        <w:gridCol w:w="1419"/>
      </w:tblGrid>
      <w:tr w:rsidR="003838DF" w:rsidRPr="007447C2" w14:paraId="4BB2DAA0" w14:textId="77777777" w:rsidTr="00463759">
        <w:trPr>
          <w:trHeight w:val="779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F2FC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F9A6F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86FCE4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A0824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14:paraId="4294AA07" w14:textId="77777777" w:rsidTr="00463759">
        <w:trPr>
          <w:trHeight w:val="476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9F748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103FC1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6A843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85FE9AE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14:paraId="5D062F17" w14:textId="77777777" w:rsidTr="00463759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502" w14:textId="37FCBFA3" w:rsidR="004F2E99" w:rsidRPr="00E027E7" w:rsidRDefault="004F2E99" w:rsidP="0098489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Odpopielani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 xml:space="preserve"> i </w:t>
            </w:r>
            <w:r w:rsidR="00984890" w:rsidRPr="00463759">
              <w:rPr>
                <w:rFonts w:ascii="Arial" w:eastAsia="Arial Unicode MS" w:hAnsi="Arial" w:cs="Arial"/>
                <w:sz w:val="22"/>
                <w:szCs w:val="22"/>
              </w:rPr>
              <w:t>Odżużlani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</w:p>
        </w:tc>
      </w:tr>
      <w:tr w:rsidR="003838DF" w:rsidRPr="006307B2" w14:paraId="6F6FF527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EBD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FC65" w14:textId="76508F27"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Elektrofiltry przynależne do kotłów nr 1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591A" w14:textId="77777777" w:rsidR="00E179D0" w:rsidRPr="00E179D0" w:rsidRDefault="00EC1ECC" w:rsidP="006A3E8C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>a i addytywy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</w:t>
            </w:r>
            <w:r w:rsidR="006A3E8C">
              <w:rPr>
                <w:rFonts w:ascii="Arial" w:hAnsi="Arial" w:cs="Arial"/>
                <w:sz w:val="16"/>
                <w:szCs w:val="16"/>
              </w:rPr>
              <w:t>d</w:t>
            </w:r>
            <w:r w:rsidR="00451172">
              <w:rPr>
                <w:rFonts w:ascii="Arial" w:hAnsi="Arial" w:cs="Arial"/>
                <w:sz w:val="16"/>
                <w:szCs w:val="16"/>
              </w:rPr>
              <w:t>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0CF0" w14:textId="77777777"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84A52DE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59D5E7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444E59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86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2159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3830" w14:textId="77777777" w:rsidR="006A3E8C" w:rsidRPr="00EC1EC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4FA5" w14:textId="77777777" w:rsidR="006A3E8C" w:rsidRPr="00EC1EC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4FDCE2C0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B4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8EDC" w14:textId="77777777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</w:p>
          <w:p w14:paraId="65C28222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(za ściana elektrofiltrów bloku 8) </w:t>
            </w:r>
          </w:p>
          <w:p w14:paraId="72074810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 nr 3)</w:t>
            </w:r>
          </w:p>
          <w:p w14:paraId="1C64755E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3 (Budynek kotłowni nr 8)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163F7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74BD2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ABB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5BF61E33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B3F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B9A3" w14:textId="5C23E4F3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zbiornikami magazynowymi popiołu </w:t>
            </w:r>
            <w:r w:rsidR="00584822">
              <w:rPr>
                <w:rFonts w:ascii="Arial" w:hAnsi="Arial" w:cs="Arial"/>
                <w:color w:val="000000"/>
                <w:sz w:val="16"/>
                <w:szCs w:val="16"/>
              </w:rPr>
              <w:t xml:space="preserve">i mieszalnikami popiołu ZMP 2/ZMP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wraz z podci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 wagonów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załadownia popiołu wraz ze zbiornikiem magazynowym popiołu nr.3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75457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7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6EACC692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A5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BB8D" w14:textId="68132A8C" w:rsidR="006A3E8C" w:rsidRPr="00C60D7C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 poziom ,,0”m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pomieszczeniem 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>pomp III ciągu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i instalacjami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D215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62D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A874455" w14:textId="77777777" w:rsidR="00944E31" w:rsidRDefault="00944E31" w:rsidP="005B7974"/>
    <w:p w14:paraId="52553164" w14:textId="77777777"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14:paraId="233CEB0C" w14:textId="77777777" w:rsidTr="00CE75E0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4B23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46404D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1D8CA8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A9FC3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71ACC106" w14:textId="77777777" w:rsidTr="00CE75E0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1FFE0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923062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756EAC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78CF1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8306693" w14:textId="77777777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B25" w14:textId="425428C2" w:rsidR="004F3865" w:rsidRPr="004F3865" w:rsidRDefault="004F386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Bloki 1-</w:t>
            </w:r>
            <w:r w:rsidR="00E027E7" w:rsidRPr="00E027E7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</w:tr>
      <w:tr w:rsidR="006A3E8C" w:rsidRPr="00C60D7C" w14:paraId="029AEE1D" w14:textId="77777777" w:rsidTr="00F17CEA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EB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D01A" w14:textId="40934EB0" w:rsidR="006A3E8C" w:rsidRPr="00A858A1" w:rsidRDefault="006A3E8C" w:rsidP="00F340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kotłowni bloków energetycznych </w:t>
            </w:r>
            <w:r w:rsidR="00F34058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F34058"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d 1 do 8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(poziomy od 0 m do +70 m)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4551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266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C7EAEC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0504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0D6C410" w14:textId="77777777" w:rsidTr="00F17CEA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53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1933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kotłowni K-9, od poziomu 0 m do +67 m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885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B2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0D8D03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B8490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CDD8CF4" w14:textId="77777777" w:rsidTr="00F17CEA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74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305B" w14:textId="07F2E445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14:paraId="7E77E16E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-7m do +8m wraz z obiektami budowlanymi, urządzeniami i instalacjami oraz pomieszczeniami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3903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124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0917CF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72F2E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869A69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68E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8E3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spalin, pomieszczeniami pod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wentylatorami spalin (rejony od bagrowni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D1C57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lastRenderedPageBreak/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043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34EF2D7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B0CBC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9A9AFA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76B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C59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odkładcze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9336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4D4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02A5057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CEC00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AD435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63D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4C8F" w14:textId="51679BC3" w:rsidR="006A3E8C" w:rsidRPr="005C624A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młyny węglowe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E118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12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2A1A46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2D373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39CAA5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F4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BE7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2, 3, 4, 5, 6, 7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podestami, schodami  i obudową reaktora od 0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65929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69F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0D9DE8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3BF11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5D6363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F1F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2D29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60E0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493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2C0B22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7F0B0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41A1F2AA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0A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EC7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5CC72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14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A6F547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89D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E01DB9E" w14:textId="77777777" w:rsidTr="00F17CEA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1FB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5C4D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C206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480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56A2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0C255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64D84413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01C9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3723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1F9D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CB6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6B655D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07D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547C" w:rsidRPr="00C60D7C" w14:paraId="14BDFC4B" w14:textId="77777777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B58" w14:textId="77777777" w:rsidR="00BE547C" w:rsidRPr="00A858A1" w:rsidRDefault="00FE0E4E" w:rsidP="00CE7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E547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D521" w14:textId="0ECF692D" w:rsidR="00BE547C" w:rsidRPr="00A858A1" w:rsidRDefault="00BE5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Bloki 1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3DFD" w14:textId="40B3D55A" w:rsidR="00BE547C" w:rsidRPr="00A858A1" w:rsidRDefault="00BE547C" w:rsidP="00A8301B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 xml:space="preserve">Wywóz i </w:t>
            </w:r>
            <w:bookmarkStart w:id="0" w:name="_GoBack"/>
            <w:r w:rsidR="00A8301B">
              <w:rPr>
                <w:rFonts w:ascii="Arial" w:hAnsi="Arial" w:cs="Arial"/>
                <w:sz w:val="16"/>
                <w:szCs w:val="16"/>
              </w:rPr>
              <w:t xml:space="preserve"> zagospodarowanie </w:t>
            </w:r>
            <w:bookmarkEnd w:id="0"/>
            <w:r w:rsidRPr="00A858A1">
              <w:rPr>
                <w:rFonts w:ascii="Arial" w:hAnsi="Arial" w:cs="Arial"/>
                <w:sz w:val="16"/>
                <w:szCs w:val="16"/>
              </w:rPr>
              <w:t>odpadów eksploatacyjnych: kulki z instalacji czyszczenia skraplaczy, czyściwa itp.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D512" w14:textId="77777777" w:rsidR="00BE547C" w:rsidRPr="00A858A1" w:rsidRDefault="002078DA" w:rsidP="00BE54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Brak odpadów</w:t>
            </w:r>
          </w:p>
        </w:tc>
      </w:tr>
      <w:tr w:rsidR="006A3E8C" w:rsidRPr="00C60D7C" w14:paraId="4BEFF630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A2C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DB47" w14:textId="460294F3" w:rsidR="006A3E8C" w:rsidRPr="00A858A1" w:rsidRDefault="006A3E8C" w:rsidP="006A3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 xml:space="preserve">Droga w osi G (pomiędzy ścianą budynku kotłów od 1 do 8 a budynkami pompowni bagrowych 1 oraz 2) wraz z kanałem odwadniającym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BFED8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8C53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  <w:tr w:rsidR="006A3E8C" w:rsidRPr="00C60D7C" w14:paraId="685EEAEB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6574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0110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Rejony czopuchów bloków energetycznych od 1 do 8 wraz z drogą wzdłuż czopuchów bloków od 1 do 8.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8832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C7A5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1C671B61" w14:textId="77777777"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14:paraId="7322E2CC" w14:textId="77777777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2223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36965C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32F1C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716B0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14:paraId="13ABF410" w14:textId="77777777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3995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FF0B9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6D011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CFA9A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206A7ACC" w14:textId="77777777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A7A" w14:textId="417BCF84" w:rsidR="004F3865" w:rsidRPr="003E5E6F" w:rsidRDefault="00C60FAE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Gospodarka Wodno - Ściekowa</w:t>
            </w:r>
          </w:p>
        </w:tc>
      </w:tr>
      <w:tr w:rsidR="00DC68E4" w:rsidRPr="006D342D" w14:paraId="3E622CCB" w14:textId="77777777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ABC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DE1BB" w14:textId="77777777"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AF0D" w14:textId="77777777" w:rsidR="00451172" w:rsidRDefault="006A3E8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>a i addytywy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odpady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8A1F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BF89F99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FB6B5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1E0F6A0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6D342D" w14:paraId="3AC9A8B7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B53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985A" w14:textId="6C19118E" w:rsidR="006A3E8C" w:rsidRPr="006D342D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A97FC7" w:rsidRPr="006D342D">
              <w:rPr>
                <w:rFonts w:ascii="Arial" w:hAnsi="Arial" w:cs="Arial"/>
                <w:color w:val="000000"/>
                <w:sz w:val="16"/>
                <w:szCs w:val="16"/>
              </w:rPr>
              <w:t>ompownia wody p.poż. (J-10)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8F6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lastRenderedPageBreak/>
              <w:t xml:space="preserve">Bieżące utrzymanie czystości polegające na udrażnianiu, usuwaniu, czyszczeniu z zanieczyszczeń rozumianych, jako zalegające paliwa i addytywy, odpady paleniskowe, odpady </w:t>
            </w:r>
            <w:r w:rsidRPr="00AC6038">
              <w:rPr>
                <w:rFonts w:ascii="Arial" w:hAnsi="Arial" w:cs="Arial"/>
                <w:sz w:val="16"/>
                <w:szCs w:val="16"/>
              </w:rPr>
              <w:lastRenderedPageBreak/>
              <w:t>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6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Brak zanieczyszczeń</w:t>
            </w:r>
          </w:p>
          <w:p w14:paraId="6447922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BDCE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AFE3FA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A4A3335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57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40B8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C628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DB4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9ADF81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13D7F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0BC0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1F4703D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9D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029E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A39B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1FC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0E0D71B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CFD58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3EFB9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166AD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7C3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CE19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Polprzem oraz Pompownia Elektrobudowa,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urządzeniami i instalacjami. </w:t>
            </w:r>
          </w:p>
          <w:p w14:paraId="5C748001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9EEB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A78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60830E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47CFD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4FCB250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C907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CD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8784" w14:textId="1B8430A8" w:rsidR="006A3E8C" w:rsidRPr="00D21EE8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ścieków burzowych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J-13,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), oczyszczalnia biologiczna J-7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9124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092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4AC759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2898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789E44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65306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9E4F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E696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D09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8DC673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6FFA9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EDA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37CD7A6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2F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7582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(DRiM)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FCE1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18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564F507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E64D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0002E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14:paraId="4B0D5CCE" w14:textId="77777777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2E5" w14:textId="77777777"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81FF" w14:textId="77777777"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CF34" w14:textId="77777777"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r w:rsidR="00460C79" w:rsidRPr="00DC68E4">
              <w:rPr>
                <w:rFonts w:ascii="Arial" w:hAnsi="Arial" w:cs="Arial"/>
                <w:sz w:val="16"/>
                <w:szCs w:val="16"/>
              </w:rPr>
              <w:t>epi</w:t>
            </w:r>
            <w:r w:rsidR="00460C79" w:rsidRPr="00C56B16">
              <w:rPr>
                <w:rFonts w:ascii="Arial" w:hAnsi="Arial" w:cs="Arial"/>
                <w:sz w:val="16"/>
                <w:szCs w:val="16"/>
              </w:rPr>
              <w:t>demiologicznego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czyszczenie, białkowanie komór studziennych,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73D" w14:textId="77777777"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7AC3F7FB" w14:textId="77777777"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15F4E8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2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30E5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9D47" w14:textId="77777777" w:rsidR="005C6554" w:rsidRDefault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8FB2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8BC96E1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6465BD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54C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329B" w14:textId="77777777"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30A9" w14:textId="77777777" w:rsidR="005C6554" w:rsidRPr="00C37D78" w:rsidRDefault="005C6554" w:rsidP="00F17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A0C1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BEF265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58B977A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74E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5B07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EDE27" w14:textId="4A306668" w:rsidR="005C6554" w:rsidRPr="00C37D78" w:rsidRDefault="005C6554" w:rsidP="00C504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6A5D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4C8656B7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21F07E5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551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13BB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3B61EEEF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pochłodniczych-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8265C" w14:textId="77777777"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instalacji oczyszczania wód burzowych i pochłodniczych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19A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55A1240A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3CA055B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F8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E746" w14:textId="18F201B0" w:rsidR="005C6554" w:rsidRDefault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Tereny zielone w rejonie przystani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progu piętrzącego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6497" w14:textId="17376EFE"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A795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77D7D9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14:paraId="513310A6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4CB3B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F5856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0B9AB6" w14:textId="77777777"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3AE6DF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B7E009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1AB02D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E5B8AB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EA3796" w14:textId="77777777"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634990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9EB82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9CBE09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14:paraId="5D0B4272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127EAE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92B2E6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E60BA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59E74C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14:paraId="062B8C02" w14:textId="77777777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10893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B2BE3B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2389436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9A86A1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14:paraId="50156028" w14:textId="77777777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E112" w14:textId="267F3311" w:rsidR="005C6554" w:rsidRPr="00130BD6" w:rsidRDefault="00C60FAE" w:rsidP="00C60FAE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Instalacja </w:t>
            </w:r>
            <w:r w:rsidR="005C6554" w:rsidRPr="00463759">
              <w:rPr>
                <w:rFonts w:ascii="Arial" w:hAnsi="Arial" w:cs="Arial"/>
                <w:bCs/>
                <w:sz w:val="22"/>
                <w:szCs w:val="22"/>
              </w:rPr>
              <w:t>Odsiarczani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Spalin</w:t>
            </w:r>
          </w:p>
        </w:tc>
      </w:tr>
      <w:tr w:rsidR="005C6554" w:rsidRPr="00C60D7C" w14:paraId="74ADF52B" w14:textId="77777777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B89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485CD" w14:textId="4036362E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kwasu mrówkowego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wra</w:t>
            </w:r>
            <w:r w:rsidR="00A97FC7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przynależny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D519371" w14:textId="77777777" w:rsidR="005C6554" w:rsidRPr="00C60D7C" w:rsidRDefault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118B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E3E0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14:paraId="5D353574" w14:textId="77777777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8EF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6B79" w14:textId="77777777"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C1D8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60D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5D508E10" w14:textId="77777777" w:rsidR="004F3865" w:rsidRDefault="004F3865" w:rsidP="005B7974"/>
    <w:p w14:paraId="3D76049E" w14:textId="77777777"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14:paraId="4E0D1390" w14:textId="77777777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9BFD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69A02D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32BCF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88D2D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2DDB5480" w14:textId="77777777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B4618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0DD58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AC4737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8E0ED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C884C6E" w14:textId="77777777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D8B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14:paraId="5986ED42" w14:textId="77777777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F71F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D2DF7" w14:textId="021187A6" w:rsidR="00AB5B3C" w:rsidRPr="00C60D7C" w:rsidRDefault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="00984890"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1E12" w14:textId="77777777" w:rsidR="00AB5B3C" w:rsidRPr="00C60D7C" w:rsidRDefault="00CD088A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5B00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51138AFC" w14:textId="77777777" w:rsidTr="00F17CEA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59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4C73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509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790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8F3AF15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B09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5224" w14:textId="77777777" w:rsidR="00CD088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14:paraId="05DEEAF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24C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982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101CD37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95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D1A4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przykotłowa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(zasobniki węgla bloki 1-8)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394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05B6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E174973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5E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5064" w14:textId="52A72C22" w:rsidR="00CD088A" w:rsidRPr="00600F47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E7AB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4EB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77F2D678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67F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582F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6D8F1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758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8F3F8A9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14C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A31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EC7CC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CA47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26E440BC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05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E48D" w14:textId="4330B235" w:rsidR="00CD088A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przesypowe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obiektów nawęglania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CD7E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0D3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14:paraId="2A10A3BC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2A8" w14:textId="77777777"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2003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14:paraId="0AA0E9C9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 w:rsidR="00E92EF9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57D90" w14:textId="3E318414" w:rsidR="004434D6" w:rsidRDefault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50 Mg/rok oraz przewóz odpadów w miejsce wskazane przez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EA55" w14:textId="77777777"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  <w:tr w:rsidR="00C00F19" w:rsidRPr="00C60D7C" w14:paraId="1139725E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2CF" w14:textId="77777777" w:rsidR="00C00F19" w:rsidRPr="00D325F7" w:rsidRDefault="00C00F19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1866" w14:textId="77777777" w:rsidR="00C00F19" w:rsidRPr="00D325F7" w:rsidRDefault="00EB4914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5F7">
              <w:rPr>
                <w:rFonts w:ascii="Arial" w:hAnsi="Arial" w:cs="Arial"/>
                <w:color w:val="000000"/>
                <w:sz w:val="16"/>
                <w:szCs w:val="16"/>
              </w:rPr>
              <w:t>Rozładunek wagonów na wywrotnicy wagonów WW 1, 2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BCB" w14:textId="77777777" w:rsidR="00C00F19" w:rsidRPr="00D325F7" w:rsidRDefault="00EB4914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 xml:space="preserve">Doczyszczanie wagonów z pozostałości węgla, mułów węglowych z wyłączeniem doczyszczania wagonów dedykowanych składów.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D351" w14:textId="77777777" w:rsidR="00C00F19" w:rsidRPr="00D325F7" w:rsidRDefault="00EB4914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63E52C81" w14:textId="77777777" w:rsidR="004F3865" w:rsidRDefault="004F3865" w:rsidP="005B7974"/>
    <w:p w14:paraId="03436C06" w14:textId="77777777" w:rsidR="00E77512" w:rsidRDefault="00E77512" w:rsidP="005B7974"/>
    <w:p w14:paraId="4C93C432" w14:textId="77777777"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14:paraId="42C72A53" w14:textId="77777777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DA9DD6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E60C4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07120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094C7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0CA976B5" w14:textId="77777777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F9BB9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F605CA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D48DA5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ED322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7A3E8844" w14:textId="77777777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93F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t>Biomasa</w:t>
            </w:r>
          </w:p>
        </w:tc>
      </w:tr>
      <w:tr w:rsidR="00CD088A" w:rsidRPr="00C60D7C" w14:paraId="37005747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58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4F72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Automatyczna próbopobiernia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C15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53C4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AFA5F23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6C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AF4E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80C17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B68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400B3272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74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6B4D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E6CFE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E9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B83BEC3" w14:textId="77777777" w:rsidTr="00F17CEA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F8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196C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Pomieszczenia obsługi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agi samochodowej (2szt w tym Pió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ry)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1CB9" w14:textId="77777777" w:rsidR="00CD088A" w:rsidRPr="00C81FA1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D2E8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C825959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065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5C91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0C48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E55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14:paraId="4FC5E11B" w14:textId="77777777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E03" w14:textId="77777777"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EB64" w14:textId="77777777"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Bruks,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6784" w14:textId="77777777" w:rsidR="00C81FA1" w:rsidRPr="00C60D7C" w:rsidRDefault="00CD088A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2D77" w14:textId="77777777"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2692837" w14:textId="77777777" w:rsidTr="00F17CEA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F7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15DE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>opróżnianie worków typy big-bag na stanowisku podawania pyłu.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C8A9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8B63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1F89206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1E3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FC3C" w14:textId="0CA4D187" w:rsidR="00CD088A" w:rsidRPr="000D2E2D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transport </w:t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 xml:space="preserve">wózkiem widłowym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worków 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>big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ag </w:t>
            </w:r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spod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 odpylni na D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>ołek Agro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83C7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5E68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C44B1B2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CA5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8EF6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55F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0CCB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B31D0EC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D5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14:paraId="4D10182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EF1F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 xml:space="preserve">wywóz kontenera z pod zsypu awaryjnego Zielonego Bloku i centralnego odkurzacza.  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747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E5E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128A6D5" w14:textId="77777777" w:rsidR="004F3865" w:rsidRDefault="004F3865" w:rsidP="005B7974"/>
    <w:p w14:paraId="5F94FC97" w14:textId="77777777" w:rsidR="004F3865" w:rsidRDefault="004F3865" w:rsidP="005B7974"/>
    <w:sectPr w:rsidR="004F3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39F9" w14:textId="77777777" w:rsidR="00F50800" w:rsidRDefault="00F50800" w:rsidP="00B33466">
      <w:r>
        <w:separator/>
      </w:r>
    </w:p>
  </w:endnote>
  <w:endnote w:type="continuationSeparator" w:id="0">
    <w:p w14:paraId="26055761" w14:textId="77777777" w:rsidR="00F50800" w:rsidRDefault="00F50800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251172"/>
      <w:docPartObj>
        <w:docPartGallery w:val="Page Numbers (Bottom of Page)"/>
        <w:docPartUnique/>
      </w:docPartObj>
    </w:sdtPr>
    <w:sdtEndPr/>
    <w:sdtContent>
      <w:p w14:paraId="5F68F893" w14:textId="67AA85F5" w:rsidR="00694C84" w:rsidRDefault="00694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79">
          <w:rPr>
            <w:noProof/>
          </w:rPr>
          <w:t>2</w:t>
        </w:r>
        <w:r>
          <w:fldChar w:fldCharType="end"/>
        </w:r>
      </w:p>
    </w:sdtContent>
  </w:sdt>
  <w:p w14:paraId="59150707" w14:textId="77777777" w:rsidR="00326FF5" w:rsidRDefault="00326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CBE80" w14:textId="77777777" w:rsidR="00F50800" w:rsidRDefault="00F50800" w:rsidP="00B33466">
      <w:r>
        <w:separator/>
      </w:r>
    </w:p>
  </w:footnote>
  <w:footnote w:type="continuationSeparator" w:id="0">
    <w:p w14:paraId="701970B3" w14:textId="77777777" w:rsidR="00F50800" w:rsidRDefault="00F50800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3F2D" w14:textId="013E75E6" w:rsidR="00B33466" w:rsidRPr="00B33466" w:rsidRDefault="007B75B7">
    <w:pPr>
      <w:pStyle w:val="Nagwek"/>
      <w:rPr>
        <w:b/>
      </w:rPr>
    </w:pPr>
    <w:r>
      <w:rPr>
        <w:b/>
      </w:rPr>
      <w:t>Załącznik nr 1 do Części II S</w:t>
    </w:r>
    <w:r w:rsidR="00B33466" w:rsidRPr="00B33466">
      <w:rPr>
        <w:b/>
      </w:rPr>
      <w:t xml:space="preserve">WZ – Wykaz obiektów objętych </w:t>
    </w:r>
    <w:r w:rsidR="007F6890">
      <w:rPr>
        <w:b/>
      </w:rPr>
      <w:t>zamówieniem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2CAE"/>
    <w:rsid w:val="00026B8F"/>
    <w:rsid w:val="0007040D"/>
    <w:rsid w:val="00091DFF"/>
    <w:rsid w:val="000A22E4"/>
    <w:rsid w:val="000C221D"/>
    <w:rsid w:val="000C2F17"/>
    <w:rsid w:val="000D1F72"/>
    <w:rsid w:val="000D2E2D"/>
    <w:rsid w:val="000D6944"/>
    <w:rsid w:val="000E184F"/>
    <w:rsid w:val="000E2AC6"/>
    <w:rsid w:val="000F0544"/>
    <w:rsid w:val="00104152"/>
    <w:rsid w:val="0011194B"/>
    <w:rsid w:val="00130BD6"/>
    <w:rsid w:val="00144C07"/>
    <w:rsid w:val="00165B34"/>
    <w:rsid w:val="001761AB"/>
    <w:rsid w:val="00181CC4"/>
    <w:rsid w:val="00192FC4"/>
    <w:rsid w:val="001A1526"/>
    <w:rsid w:val="001A3E01"/>
    <w:rsid w:val="001B2294"/>
    <w:rsid w:val="001B5ABC"/>
    <w:rsid w:val="001C29C9"/>
    <w:rsid w:val="001C79BC"/>
    <w:rsid w:val="001D0BFB"/>
    <w:rsid w:val="001E2B59"/>
    <w:rsid w:val="001E6DCA"/>
    <w:rsid w:val="002078DA"/>
    <w:rsid w:val="00212F68"/>
    <w:rsid w:val="00232A8B"/>
    <w:rsid w:val="002443ED"/>
    <w:rsid w:val="002745B5"/>
    <w:rsid w:val="002763AB"/>
    <w:rsid w:val="00290011"/>
    <w:rsid w:val="002A0FC1"/>
    <w:rsid w:val="002A796F"/>
    <w:rsid w:val="002D47F4"/>
    <w:rsid w:val="002E5A03"/>
    <w:rsid w:val="002E6483"/>
    <w:rsid w:val="002E7AE2"/>
    <w:rsid w:val="00303749"/>
    <w:rsid w:val="00304B0E"/>
    <w:rsid w:val="003056BD"/>
    <w:rsid w:val="00307FEC"/>
    <w:rsid w:val="00312203"/>
    <w:rsid w:val="00313341"/>
    <w:rsid w:val="00326FF5"/>
    <w:rsid w:val="0035595F"/>
    <w:rsid w:val="0036272A"/>
    <w:rsid w:val="00365C63"/>
    <w:rsid w:val="00366F0F"/>
    <w:rsid w:val="00366F6D"/>
    <w:rsid w:val="003838DF"/>
    <w:rsid w:val="003877B8"/>
    <w:rsid w:val="003A7EB0"/>
    <w:rsid w:val="003E5E6F"/>
    <w:rsid w:val="003E6AA2"/>
    <w:rsid w:val="00412E72"/>
    <w:rsid w:val="00417BC8"/>
    <w:rsid w:val="0042683F"/>
    <w:rsid w:val="00441099"/>
    <w:rsid w:val="004434D6"/>
    <w:rsid w:val="00451172"/>
    <w:rsid w:val="00460C79"/>
    <w:rsid w:val="00463759"/>
    <w:rsid w:val="00466237"/>
    <w:rsid w:val="00484904"/>
    <w:rsid w:val="004A185F"/>
    <w:rsid w:val="004A560E"/>
    <w:rsid w:val="004C6B0B"/>
    <w:rsid w:val="004D02DA"/>
    <w:rsid w:val="004D4E34"/>
    <w:rsid w:val="004F29E0"/>
    <w:rsid w:val="004F2E99"/>
    <w:rsid w:val="004F3865"/>
    <w:rsid w:val="004F4AF0"/>
    <w:rsid w:val="00505950"/>
    <w:rsid w:val="0050695D"/>
    <w:rsid w:val="00511D15"/>
    <w:rsid w:val="005324A0"/>
    <w:rsid w:val="0053502C"/>
    <w:rsid w:val="0056315A"/>
    <w:rsid w:val="00583CF7"/>
    <w:rsid w:val="00584822"/>
    <w:rsid w:val="00591D5D"/>
    <w:rsid w:val="00593215"/>
    <w:rsid w:val="005934A7"/>
    <w:rsid w:val="005B7974"/>
    <w:rsid w:val="005C6554"/>
    <w:rsid w:val="005D3B25"/>
    <w:rsid w:val="005E604B"/>
    <w:rsid w:val="005E7829"/>
    <w:rsid w:val="005F467B"/>
    <w:rsid w:val="00600F47"/>
    <w:rsid w:val="00611192"/>
    <w:rsid w:val="006163F7"/>
    <w:rsid w:val="006270EA"/>
    <w:rsid w:val="006276E3"/>
    <w:rsid w:val="0064221E"/>
    <w:rsid w:val="00666798"/>
    <w:rsid w:val="00667E06"/>
    <w:rsid w:val="00675613"/>
    <w:rsid w:val="00686B86"/>
    <w:rsid w:val="006943BE"/>
    <w:rsid w:val="00694C84"/>
    <w:rsid w:val="006A2744"/>
    <w:rsid w:val="006A3E8C"/>
    <w:rsid w:val="006A5DF5"/>
    <w:rsid w:val="006B4A64"/>
    <w:rsid w:val="006C648C"/>
    <w:rsid w:val="006D342D"/>
    <w:rsid w:val="006D4B72"/>
    <w:rsid w:val="00725BE5"/>
    <w:rsid w:val="00737AC7"/>
    <w:rsid w:val="00744B33"/>
    <w:rsid w:val="00757406"/>
    <w:rsid w:val="00757CD0"/>
    <w:rsid w:val="00762638"/>
    <w:rsid w:val="0077308A"/>
    <w:rsid w:val="00782C40"/>
    <w:rsid w:val="007A153B"/>
    <w:rsid w:val="007A4378"/>
    <w:rsid w:val="007B6091"/>
    <w:rsid w:val="007B75B7"/>
    <w:rsid w:val="007D4C2C"/>
    <w:rsid w:val="007D6811"/>
    <w:rsid w:val="007F6890"/>
    <w:rsid w:val="00810157"/>
    <w:rsid w:val="008128F3"/>
    <w:rsid w:val="00835B59"/>
    <w:rsid w:val="00840220"/>
    <w:rsid w:val="008429A9"/>
    <w:rsid w:val="00846257"/>
    <w:rsid w:val="008577BB"/>
    <w:rsid w:val="00862714"/>
    <w:rsid w:val="00880DFF"/>
    <w:rsid w:val="008911A7"/>
    <w:rsid w:val="008A3BF3"/>
    <w:rsid w:val="008D34DA"/>
    <w:rsid w:val="008F480F"/>
    <w:rsid w:val="008F712A"/>
    <w:rsid w:val="00917BB4"/>
    <w:rsid w:val="00920C99"/>
    <w:rsid w:val="00936BEF"/>
    <w:rsid w:val="00944AD8"/>
    <w:rsid w:val="00944E31"/>
    <w:rsid w:val="00956CA1"/>
    <w:rsid w:val="00976217"/>
    <w:rsid w:val="00984890"/>
    <w:rsid w:val="00993B53"/>
    <w:rsid w:val="00994D25"/>
    <w:rsid w:val="009B4BFA"/>
    <w:rsid w:val="009C2B37"/>
    <w:rsid w:val="009C3207"/>
    <w:rsid w:val="009F041B"/>
    <w:rsid w:val="00A03631"/>
    <w:rsid w:val="00A305CF"/>
    <w:rsid w:val="00A524A4"/>
    <w:rsid w:val="00A52ADE"/>
    <w:rsid w:val="00A738F9"/>
    <w:rsid w:val="00A8301B"/>
    <w:rsid w:val="00A858A1"/>
    <w:rsid w:val="00A97FC7"/>
    <w:rsid w:val="00AA63A9"/>
    <w:rsid w:val="00AB5B3C"/>
    <w:rsid w:val="00AC39E8"/>
    <w:rsid w:val="00AC6553"/>
    <w:rsid w:val="00AC72AB"/>
    <w:rsid w:val="00AD414D"/>
    <w:rsid w:val="00B023C5"/>
    <w:rsid w:val="00B33466"/>
    <w:rsid w:val="00B34575"/>
    <w:rsid w:val="00B4265A"/>
    <w:rsid w:val="00B51A45"/>
    <w:rsid w:val="00B565EB"/>
    <w:rsid w:val="00B703C8"/>
    <w:rsid w:val="00B868D8"/>
    <w:rsid w:val="00B974B6"/>
    <w:rsid w:val="00BA1193"/>
    <w:rsid w:val="00BA2F9B"/>
    <w:rsid w:val="00BC5BFF"/>
    <w:rsid w:val="00BC6BDC"/>
    <w:rsid w:val="00BD19C6"/>
    <w:rsid w:val="00BD6DC7"/>
    <w:rsid w:val="00BE547C"/>
    <w:rsid w:val="00C00F19"/>
    <w:rsid w:val="00C05EDA"/>
    <w:rsid w:val="00C10BD4"/>
    <w:rsid w:val="00C223C3"/>
    <w:rsid w:val="00C377FA"/>
    <w:rsid w:val="00C50479"/>
    <w:rsid w:val="00C50D35"/>
    <w:rsid w:val="00C56B16"/>
    <w:rsid w:val="00C60FAE"/>
    <w:rsid w:val="00C67000"/>
    <w:rsid w:val="00C768DD"/>
    <w:rsid w:val="00C81FA1"/>
    <w:rsid w:val="00C832E3"/>
    <w:rsid w:val="00C9135C"/>
    <w:rsid w:val="00C94963"/>
    <w:rsid w:val="00C97109"/>
    <w:rsid w:val="00CA3F82"/>
    <w:rsid w:val="00CB0954"/>
    <w:rsid w:val="00CB12EA"/>
    <w:rsid w:val="00CB1C34"/>
    <w:rsid w:val="00CC1DA2"/>
    <w:rsid w:val="00CD088A"/>
    <w:rsid w:val="00CD2351"/>
    <w:rsid w:val="00CD47EA"/>
    <w:rsid w:val="00CD5321"/>
    <w:rsid w:val="00CE75E0"/>
    <w:rsid w:val="00D17638"/>
    <w:rsid w:val="00D21EE8"/>
    <w:rsid w:val="00D325F7"/>
    <w:rsid w:val="00D327F0"/>
    <w:rsid w:val="00D7281E"/>
    <w:rsid w:val="00D80622"/>
    <w:rsid w:val="00D82C87"/>
    <w:rsid w:val="00D92D02"/>
    <w:rsid w:val="00D948FD"/>
    <w:rsid w:val="00DA33B7"/>
    <w:rsid w:val="00DA4855"/>
    <w:rsid w:val="00DA66EF"/>
    <w:rsid w:val="00DB7592"/>
    <w:rsid w:val="00DC1940"/>
    <w:rsid w:val="00DC68E4"/>
    <w:rsid w:val="00DF2618"/>
    <w:rsid w:val="00DF54AF"/>
    <w:rsid w:val="00E027E7"/>
    <w:rsid w:val="00E042A9"/>
    <w:rsid w:val="00E179D0"/>
    <w:rsid w:val="00E30204"/>
    <w:rsid w:val="00E57E32"/>
    <w:rsid w:val="00E65D0E"/>
    <w:rsid w:val="00E77512"/>
    <w:rsid w:val="00E87A75"/>
    <w:rsid w:val="00E92EF9"/>
    <w:rsid w:val="00E955F5"/>
    <w:rsid w:val="00E96E17"/>
    <w:rsid w:val="00EB2FA5"/>
    <w:rsid w:val="00EB4914"/>
    <w:rsid w:val="00EC1ECC"/>
    <w:rsid w:val="00EC37BA"/>
    <w:rsid w:val="00EC60C4"/>
    <w:rsid w:val="00EE11BD"/>
    <w:rsid w:val="00EE4F45"/>
    <w:rsid w:val="00F06E5E"/>
    <w:rsid w:val="00F17CEA"/>
    <w:rsid w:val="00F21A19"/>
    <w:rsid w:val="00F23578"/>
    <w:rsid w:val="00F34058"/>
    <w:rsid w:val="00F4565F"/>
    <w:rsid w:val="00F50800"/>
    <w:rsid w:val="00F63C5D"/>
    <w:rsid w:val="00FA62E1"/>
    <w:rsid w:val="00FB0B85"/>
    <w:rsid w:val="00FB6533"/>
    <w:rsid w:val="00FE0E4E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8836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C3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C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E87A-5615-4612-9151-2D418AFC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3393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Zierold Monika</cp:lastModifiedBy>
  <cp:revision>2</cp:revision>
  <dcterms:created xsi:type="dcterms:W3CDTF">2023-05-10T08:14:00Z</dcterms:created>
  <dcterms:modified xsi:type="dcterms:W3CDTF">2023-05-10T08:14:00Z</dcterms:modified>
</cp:coreProperties>
</file>